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09DB" w14:textId="77777777" w:rsidR="00070208" w:rsidRDefault="00072C91" w:rsidP="00685386">
      <w:pPr>
        <w:rPr>
          <w:noProof/>
        </w:rPr>
      </w:pPr>
      <w:r>
        <w:rPr>
          <w:noProof/>
        </w:rPr>
        <w:pict w14:anchorId="55F4C69D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5.4pt;margin-top:644.2pt;width:195.65pt;height:62.85pt;z-index:251677696;v-text-anchor:middle" filled="f" stroked="f">
            <v:textbox>
              <w:txbxContent>
                <w:p w14:paraId="40FB688D" w14:textId="2BCD891F" w:rsidR="00072C91" w:rsidRDefault="00072C91" w:rsidP="003A2B2A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  <w:t>ADDRESS OF DEPARTMENT/COLLEGE</w:t>
                  </w:r>
                </w:p>
                <w:p w14:paraId="4EF7FB18" w14:textId="16BD3CAB" w:rsidR="00072C91" w:rsidRDefault="00072C91" w:rsidP="003A2B2A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  <w:t>1234 Road Street Way</w:t>
                  </w:r>
                </w:p>
                <w:p w14:paraId="74CD2C1B" w14:textId="22BEED8F" w:rsidR="00072C91" w:rsidRPr="00FA0A97" w:rsidRDefault="00072C91" w:rsidP="003A2B2A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  <w:t>City, ST, 12345</w:t>
                  </w:r>
                </w:p>
              </w:txbxContent>
            </v:textbox>
          </v:shape>
        </w:pict>
      </w:r>
      <w:r>
        <w:rPr>
          <w:noProof/>
        </w:rPr>
        <w:pict w14:anchorId="55F4C69D">
          <v:shape id="_x0000_s1047" type="#_x0000_t202" style="position:absolute;margin-left:250.65pt;margin-top:643.95pt;width:195.65pt;height:62.85pt;z-index:251678720;v-text-anchor:middle" filled="f" stroked="f">
            <v:textbox>
              <w:txbxContent>
                <w:p w14:paraId="25D5E8F2" w14:textId="029E1B95" w:rsidR="00072C91" w:rsidRDefault="00072C91" w:rsidP="00072C91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  <w:t>PHONE: 801-123-4567</w:t>
                  </w:r>
                </w:p>
                <w:p w14:paraId="0694D69C" w14:textId="21FA9468" w:rsidR="00072C91" w:rsidRDefault="00072C91" w:rsidP="00072C91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</w:pPr>
                  <w:r w:rsidRPr="00072C91"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  <w:t>www.website.com</w:t>
                  </w:r>
                </w:p>
                <w:p w14:paraId="42709256" w14:textId="75816996" w:rsidR="00072C91" w:rsidRPr="00FA0A97" w:rsidRDefault="00072C91" w:rsidP="003A2B2A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  <w:t>othercontact@email.com</w:t>
                  </w:r>
                </w:p>
              </w:txbxContent>
            </v:textbox>
          </v:shape>
        </w:pict>
      </w:r>
      <w:r w:rsidR="00125029">
        <w:rPr>
          <w:noProof/>
        </w:rPr>
        <w:pict w14:anchorId="2E425CFA">
          <v:shape id="_x0000_s1045" type="#_x0000_t202" style="position:absolute;margin-left:341.8pt;margin-top:312.9pt;width:169.15pt;height:295.8pt;z-index:251676672" filled="f" stroked="f">
            <v:textbox>
              <w:txbxContent>
                <w:p w14:paraId="671A1F29" w14:textId="5C848D90" w:rsidR="00125029" w:rsidRPr="00125029" w:rsidRDefault="00125029" w:rsidP="00125029">
                  <w:pPr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125029">
                    <w:rPr>
                      <w:rFonts w:ascii="Myriad Pro" w:hAnsi="Myriad Pro"/>
                      <w:b/>
                      <w:bCs/>
                      <w:color w:val="FFFFFF" w:themeColor="background1"/>
                      <w:sz w:val="28"/>
                      <w:szCs w:val="28"/>
                      <w:u w:val="single"/>
                    </w:rPr>
                    <w:t>AREAS OF STUDY</w:t>
                  </w:r>
                </w:p>
                <w:p w14:paraId="6437BA1B" w14:textId="77777777" w:rsidR="00125029" w:rsidRPr="00125029" w:rsidRDefault="00125029" w:rsidP="00125029">
                  <w:pPr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color w:val="FFFFFF" w:themeColor="background1"/>
                      <w:sz w:val="28"/>
                      <w:szCs w:val="28"/>
                      <w:u w:val="single"/>
                    </w:rPr>
                  </w:pPr>
                </w:p>
                <w:p w14:paraId="122AFDC5" w14:textId="37CE1647" w:rsidR="00125029" w:rsidRPr="00125029" w:rsidRDefault="00125029" w:rsidP="00125029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4"/>
                      <w:szCs w:val="24"/>
                    </w:rPr>
                  </w:pPr>
                  <w:r w:rsidRPr="00125029">
                    <w:rPr>
                      <w:rFonts w:ascii="Myriad Pro" w:hAnsi="Myriad Pro"/>
                      <w:color w:val="FFFFFF" w:themeColor="background1"/>
                      <w:sz w:val="24"/>
                      <w:szCs w:val="24"/>
                    </w:rPr>
                    <w:t>Area 1</w:t>
                  </w:r>
                </w:p>
                <w:p w14:paraId="109E3BD6" w14:textId="77777777" w:rsidR="00125029" w:rsidRPr="00125029" w:rsidRDefault="00125029" w:rsidP="00125029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4"/>
                      <w:szCs w:val="24"/>
                    </w:rPr>
                  </w:pPr>
                </w:p>
                <w:p w14:paraId="78397975" w14:textId="48EB941F" w:rsidR="00125029" w:rsidRPr="00125029" w:rsidRDefault="00125029" w:rsidP="00125029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4"/>
                      <w:szCs w:val="24"/>
                    </w:rPr>
                  </w:pPr>
                  <w:r w:rsidRPr="00125029">
                    <w:rPr>
                      <w:rFonts w:ascii="Myriad Pro" w:hAnsi="Myriad Pro"/>
                      <w:color w:val="FFFFFF" w:themeColor="background1"/>
                      <w:sz w:val="24"/>
                      <w:szCs w:val="24"/>
                    </w:rPr>
                    <w:t>Area 2</w:t>
                  </w:r>
                </w:p>
                <w:p w14:paraId="03594EE6" w14:textId="77777777" w:rsidR="00125029" w:rsidRPr="00125029" w:rsidRDefault="00125029" w:rsidP="00125029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4"/>
                      <w:szCs w:val="24"/>
                    </w:rPr>
                  </w:pPr>
                </w:p>
                <w:p w14:paraId="5C62ED53" w14:textId="216A3AAA" w:rsidR="00125029" w:rsidRPr="00125029" w:rsidRDefault="00125029" w:rsidP="00125029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125029">
                    <w:rPr>
                      <w:rFonts w:ascii="Myriad Pro" w:hAnsi="Myriad Pro"/>
                      <w:color w:val="FFFFFF" w:themeColor="background1"/>
                      <w:sz w:val="24"/>
                      <w:szCs w:val="24"/>
                    </w:rPr>
                    <w:t>Etc</w:t>
                  </w:r>
                  <w:proofErr w:type="spellEnd"/>
                </w:p>
                <w:p w14:paraId="3BD6F222" w14:textId="77777777" w:rsidR="00125029" w:rsidRPr="00125029" w:rsidRDefault="00125029" w:rsidP="00125029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4"/>
                      <w:szCs w:val="24"/>
                    </w:rPr>
                  </w:pPr>
                </w:p>
                <w:p w14:paraId="3F7AB32B" w14:textId="14347771" w:rsidR="00125029" w:rsidRPr="00125029" w:rsidRDefault="00125029" w:rsidP="00125029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125029">
                    <w:rPr>
                      <w:rFonts w:ascii="Myriad Pro" w:hAnsi="Myriad Pro"/>
                      <w:color w:val="FFFFFF" w:themeColor="background1"/>
                      <w:sz w:val="24"/>
                      <w:szCs w:val="24"/>
                    </w:rPr>
                    <w:t>etc</w:t>
                  </w:r>
                  <w:proofErr w:type="spellEnd"/>
                </w:p>
              </w:txbxContent>
            </v:textbox>
          </v:shape>
        </w:pict>
      </w:r>
      <w:r w:rsidR="000A36CC">
        <w:rPr>
          <w:noProof/>
        </w:rPr>
        <w:pict w14:anchorId="6D581B5D">
          <v:shape id="_x0000_s1044" type="#_x0000_t202" style="position:absolute;margin-left:229.5pt;margin-top:537pt;width:99.2pt;height:27.8pt;z-index:251675648;v-text-anchor:middle" filled="f" stroked="f">
            <v:textbox inset="0,0,,0">
              <w:txbxContent>
                <w:p w14:paraId="565473D4" w14:textId="0F0CCDF4" w:rsidR="000A36CC" w:rsidRPr="0010687A" w:rsidRDefault="000A36CC" w:rsidP="000A36CC">
                  <w:pPr>
                    <w:spacing w:after="0" w:line="240" w:lineRule="auto"/>
                    <w:rPr>
                      <w:rFonts w:ascii="Myriad Pro" w:hAnsi="Myriad Pro"/>
                      <w:color w:val="FFFFFF" w:themeColor="background1"/>
                      <w:sz w:val="18"/>
                      <w:szCs w:val="18"/>
                    </w:rPr>
                  </w:pPr>
                  <w:r w:rsidRPr="0010687A">
                    <w:rPr>
                      <w:rFonts w:ascii="Myriad Pro" w:hAnsi="Myriad Pro"/>
                      <w:color w:val="FFFFFF" w:themeColor="background1"/>
                      <w:sz w:val="18"/>
                      <w:szCs w:val="18"/>
                    </w:rPr>
                    <w:t xml:space="preserve">Metric about </w:t>
                  </w:r>
                  <w:r>
                    <w:rPr>
                      <w:rFonts w:ascii="Myriad Pro" w:hAnsi="Myriad Pro"/>
                      <w:color w:val="FFFFFF" w:themeColor="background1"/>
                      <w:sz w:val="18"/>
                      <w:szCs w:val="18"/>
                    </w:rPr>
                    <w:t>other point of interest</w:t>
                  </w:r>
                </w:p>
              </w:txbxContent>
            </v:textbox>
          </v:shape>
        </w:pict>
      </w:r>
      <w:r w:rsidR="000A36CC">
        <w:rPr>
          <w:noProof/>
        </w:rPr>
        <w:pict w14:anchorId="626948E7">
          <v:shape id="_x0000_s1043" type="#_x0000_t202" style="position:absolute;margin-left:179.15pt;margin-top:527.8pt;width:52.45pt;height:43.45pt;z-index:251674624;v-text-anchor:middle" filled="f" stroked="f">
            <v:textbox inset="0,0,0,0">
              <w:txbxContent>
                <w:p w14:paraId="640F6002" w14:textId="77777777" w:rsidR="000A36CC" w:rsidRPr="0035689B" w:rsidRDefault="000A36CC" w:rsidP="000A36CC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Myriad Pro" w:hAnsi="Myriad Pro"/>
                      <w:color w:val="FFFFFF" w:themeColor="background1"/>
                      <w:sz w:val="56"/>
                      <w:szCs w:val="56"/>
                    </w:rPr>
                    <w:t>#%</w:t>
                  </w:r>
                </w:p>
              </w:txbxContent>
            </v:textbox>
          </v:shape>
        </w:pict>
      </w:r>
      <w:r w:rsidR="000A36CC">
        <w:rPr>
          <w:noProof/>
        </w:rPr>
        <w:pict w14:anchorId="6D581B5D">
          <v:shape id="_x0000_s1041" type="#_x0000_t202" style="position:absolute;margin-left:229.5pt;margin-top:585.8pt;width:99.2pt;height:27.8pt;z-index:251672576;v-text-anchor:middle" filled="f" stroked="f">
            <v:textbox inset="0,0,,0">
              <w:txbxContent>
                <w:p w14:paraId="06FE80C0" w14:textId="168DD8FE" w:rsidR="0010687A" w:rsidRPr="0010687A" w:rsidRDefault="0010687A" w:rsidP="0010687A">
                  <w:pPr>
                    <w:spacing w:after="0" w:line="240" w:lineRule="auto"/>
                    <w:rPr>
                      <w:rFonts w:ascii="Myriad Pro" w:hAnsi="Myriad Pro"/>
                      <w:color w:val="FFFFFF" w:themeColor="background1"/>
                      <w:sz w:val="18"/>
                      <w:szCs w:val="18"/>
                    </w:rPr>
                  </w:pPr>
                  <w:r w:rsidRPr="0010687A">
                    <w:rPr>
                      <w:rFonts w:ascii="Myriad Pro" w:hAnsi="Myriad Pro"/>
                      <w:color w:val="FFFFFF" w:themeColor="background1"/>
                      <w:sz w:val="18"/>
                      <w:szCs w:val="18"/>
                    </w:rPr>
                    <w:t xml:space="preserve">Metric about </w:t>
                  </w:r>
                  <w:r w:rsidR="000A36CC">
                    <w:rPr>
                      <w:rFonts w:ascii="Myriad Pro" w:hAnsi="Myriad Pro"/>
                      <w:color w:val="FFFFFF" w:themeColor="background1"/>
                      <w:sz w:val="18"/>
                      <w:szCs w:val="18"/>
                    </w:rPr>
                    <w:t>other point of interest</w:t>
                  </w:r>
                </w:p>
              </w:txbxContent>
            </v:textbox>
          </v:shape>
        </w:pict>
      </w:r>
      <w:r w:rsidR="000A36CC">
        <w:rPr>
          <w:noProof/>
        </w:rPr>
        <w:pict w14:anchorId="626948E7">
          <v:shape id="_x0000_s1042" type="#_x0000_t202" style="position:absolute;margin-left:178.55pt;margin-top:576.8pt;width:52.45pt;height:43.45pt;z-index:251673600;v-text-anchor:middle" filled="f" stroked="f">
            <v:textbox inset="0,0,0,0">
              <w:txbxContent>
                <w:p w14:paraId="60A46C69" w14:textId="77777777" w:rsidR="000A36CC" w:rsidRPr="0035689B" w:rsidRDefault="000A36CC" w:rsidP="000A36CC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Myriad Pro" w:hAnsi="Myriad Pro"/>
                      <w:color w:val="FFFFFF" w:themeColor="background1"/>
                      <w:sz w:val="56"/>
                      <w:szCs w:val="56"/>
                    </w:rPr>
                    <w:t>#%</w:t>
                  </w:r>
                </w:p>
              </w:txbxContent>
            </v:textbox>
          </v:shape>
        </w:pict>
      </w:r>
      <w:r w:rsidR="000A36CC">
        <w:rPr>
          <w:noProof/>
        </w:rPr>
        <w:pict w14:anchorId="6D581B5D">
          <v:shape id="_x0000_s1039" type="#_x0000_t202" style="position:absolute;margin-left:75.1pt;margin-top:585.8pt;width:96.5pt;height:27.8pt;z-index:251670528;v-text-anchor:middle" filled="f" stroked="f">
            <v:textbox inset="0,0,,0">
              <w:txbxContent>
                <w:p w14:paraId="7EA8C09E" w14:textId="015942E0" w:rsidR="0035689B" w:rsidRPr="0010687A" w:rsidRDefault="0035689B" w:rsidP="0010687A">
                  <w:pPr>
                    <w:spacing w:after="0" w:line="240" w:lineRule="auto"/>
                    <w:rPr>
                      <w:rFonts w:ascii="Myriad Pro" w:hAnsi="Myriad Pro"/>
                      <w:color w:val="FFFFFF" w:themeColor="background1"/>
                      <w:sz w:val="18"/>
                      <w:szCs w:val="18"/>
                    </w:rPr>
                  </w:pPr>
                  <w:r w:rsidRPr="0010687A">
                    <w:rPr>
                      <w:rFonts w:ascii="Myriad Pro" w:hAnsi="Myriad Pro"/>
                      <w:color w:val="FFFFFF" w:themeColor="background1"/>
                      <w:sz w:val="18"/>
                      <w:szCs w:val="18"/>
                    </w:rPr>
                    <w:t xml:space="preserve">Metric about </w:t>
                  </w:r>
                  <w:r w:rsidR="0010687A" w:rsidRPr="0010687A">
                    <w:rPr>
                      <w:rFonts w:ascii="Myriad Pro" w:hAnsi="Myriad Pro"/>
                      <w:color w:val="FFFFFF" w:themeColor="background1"/>
                      <w:sz w:val="18"/>
                      <w:szCs w:val="18"/>
                    </w:rPr>
                    <w:t>faculty</w:t>
                  </w:r>
                  <w:r w:rsidRPr="0010687A">
                    <w:rPr>
                      <w:rFonts w:ascii="Myriad Pro" w:hAnsi="Myriad Pro"/>
                      <w:color w:val="FFFFFF" w:themeColor="background1"/>
                      <w:sz w:val="18"/>
                      <w:szCs w:val="18"/>
                    </w:rPr>
                    <w:t xml:space="preserve"> or other demographics</w:t>
                  </w:r>
                </w:p>
              </w:txbxContent>
            </v:textbox>
          </v:shape>
        </w:pict>
      </w:r>
      <w:r w:rsidR="000A36CC">
        <w:rPr>
          <w:noProof/>
        </w:rPr>
        <w:pict w14:anchorId="6D581B5D">
          <v:shape id="_x0000_s1040" type="#_x0000_t202" style="position:absolute;margin-left:76.1pt;margin-top:536.4pt;width:98.05pt;height:27.8pt;z-index:251671552;v-text-anchor:middle" filled="f" stroked="f">
            <v:textbox inset="0,0,,0">
              <w:txbxContent>
                <w:p w14:paraId="4FED416D" w14:textId="77777777" w:rsidR="0010687A" w:rsidRPr="0010687A" w:rsidRDefault="0010687A" w:rsidP="0010687A">
                  <w:pPr>
                    <w:spacing w:after="0" w:line="240" w:lineRule="auto"/>
                    <w:rPr>
                      <w:rFonts w:ascii="Myriad Pro" w:hAnsi="Myriad Pro"/>
                      <w:color w:val="FFFFFF" w:themeColor="background1"/>
                      <w:sz w:val="18"/>
                      <w:szCs w:val="18"/>
                    </w:rPr>
                  </w:pPr>
                  <w:r w:rsidRPr="0010687A">
                    <w:rPr>
                      <w:rFonts w:ascii="Myriad Pro" w:hAnsi="Myriad Pro"/>
                      <w:color w:val="FFFFFF" w:themeColor="background1"/>
                      <w:sz w:val="18"/>
                      <w:szCs w:val="18"/>
                    </w:rPr>
                    <w:t>Metric about students or other demographics</w:t>
                  </w:r>
                </w:p>
              </w:txbxContent>
            </v:textbox>
          </v:shape>
        </w:pict>
      </w:r>
      <w:r w:rsidR="0010687A">
        <w:rPr>
          <w:noProof/>
        </w:rPr>
        <w:pict w14:anchorId="626948E7">
          <v:shape id="_x0000_s1038" type="#_x0000_t202" style="position:absolute;margin-left:24.95pt;margin-top:577.2pt;width:52.45pt;height:43.45pt;z-index:251669504;v-text-anchor:middle" filled="f" stroked="f">
            <v:textbox inset="0,0,0,0">
              <w:txbxContent>
                <w:p w14:paraId="7FBF12E2" w14:textId="77777777" w:rsidR="0035689B" w:rsidRPr="0035689B" w:rsidRDefault="0035689B" w:rsidP="0035689B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Myriad Pro" w:hAnsi="Myriad Pro"/>
                      <w:color w:val="FFFFFF" w:themeColor="background1"/>
                      <w:sz w:val="56"/>
                      <w:szCs w:val="56"/>
                    </w:rPr>
                    <w:t>#%</w:t>
                  </w:r>
                </w:p>
              </w:txbxContent>
            </v:textbox>
          </v:shape>
        </w:pict>
      </w:r>
      <w:r w:rsidR="0010687A">
        <w:rPr>
          <w:noProof/>
        </w:rPr>
        <w:pict w14:anchorId="626948E7">
          <v:shape id="_x0000_s1037" type="#_x0000_t202" style="position:absolute;margin-left:24.95pt;margin-top:528pt;width:52.45pt;height:43.45pt;z-index:251668480;v-text-anchor:middle" filled="f" stroked="f">
            <v:textbox inset="0,0,0,0">
              <w:txbxContent>
                <w:p w14:paraId="4AABD139" w14:textId="3B2D15B7" w:rsidR="0035689B" w:rsidRPr="0035689B" w:rsidRDefault="0035689B" w:rsidP="0035689B">
                  <w:pPr>
                    <w:spacing w:after="0" w:line="240" w:lineRule="auto"/>
                    <w:jc w:val="center"/>
                    <w:rPr>
                      <w:rFonts w:ascii="Myriad Pro" w:hAnsi="Myriad Pro"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Myriad Pro" w:hAnsi="Myriad Pro"/>
                      <w:color w:val="FFFFFF" w:themeColor="background1"/>
                      <w:sz w:val="56"/>
                      <w:szCs w:val="56"/>
                    </w:rPr>
                    <w:t>#%</w:t>
                  </w:r>
                </w:p>
              </w:txbxContent>
            </v:textbox>
          </v:shape>
        </w:pict>
      </w:r>
      <w:r w:rsidR="00C919EE">
        <w:rPr>
          <w:noProof/>
        </w:rPr>
        <w:pict w14:anchorId="626948E7">
          <v:shape id="_x0000_s1035" type="#_x0000_t202" style="position:absolute;margin-left:88.6pt;margin-top:422.85pt;width:99.45pt;height:80.5pt;z-index:251666432;v-text-anchor:middle" filled="f" stroked="f">
            <v:textbox>
              <w:txbxContent>
                <w:p w14:paraId="6604D050" w14:textId="77777777" w:rsidR="00874BDB" w:rsidRPr="00874BDB" w:rsidRDefault="00874BDB" w:rsidP="00874BDB">
                  <w:pPr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874BDB"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  <w:t>NOTEABLE</w:t>
                  </w:r>
                </w:p>
                <w:p w14:paraId="61B87C7B" w14:textId="204D42EB" w:rsidR="00874BDB" w:rsidRPr="00874BDB" w:rsidRDefault="00874BDB" w:rsidP="00874BDB">
                  <w:pPr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874BDB"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  <w:t>ACHIEVEMENT #</w:t>
                  </w:r>
                  <w:r w:rsidR="00C919EE"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874BDB">
        <w:rPr>
          <w:noProof/>
        </w:rPr>
        <w:pict w14:anchorId="626948E7">
          <v:shape id="_x0000_s1036" type="#_x0000_t202" style="position:absolute;margin-left:212.8pt;margin-top:422.85pt;width:99.45pt;height:80.5pt;z-index:251667456;v-text-anchor:middle" filled="f" stroked="f">
            <v:textbox>
              <w:txbxContent>
                <w:p w14:paraId="069C6C6F" w14:textId="77777777" w:rsidR="00874BDB" w:rsidRPr="00874BDB" w:rsidRDefault="00874BDB" w:rsidP="00874BDB">
                  <w:pPr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874BDB"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  <w:t>NOTEABLE</w:t>
                  </w:r>
                </w:p>
                <w:p w14:paraId="39F88BCE" w14:textId="40A51D1C" w:rsidR="00874BDB" w:rsidRPr="00874BDB" w:rsidRDefault="00874BDB" w:rsidP="00874BDB">
                  <w:pPr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874BDB"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  <w:t>ACHIEVEMENT #</w:t>
                  </w:r>
                  <w:r w:rsidR="00C919EE"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874BDB">
        <w:rPr>
          <w:noProof/>
        </w:rPr>
        <w:pict w14:anchorId="626948E7">
          <v:shape id="_x0000_s1034" type="#_x0000_t202" style="position:absolute;margin-left:-34.1pt;margin-top:422.55pt;width:99.45pt;height:80.5pt;z-index:251665408;v-text-anchor:middle" filled="f" stroked="f">
            <v:textbox>
              <w:txbxContent>
                <w:p w14:paraId="3F3C97A1" w14:textId="49BDCE36" w:rsidR="00874BDB" w:rsidRPr="00874BDB" w:rsidRDefault="00874BDB" w:rsidP="00874BDB">
                  <w:pPr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874BDB"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  <w:t>NOTEABLE</w:t>
                  </w:r>
                </w:p>
                <w:p w14:paraId="63D0B843" w14:textId="4F6E631F" w:rsidR="00874BDB" w:rsidRPr="00874BDB" w:rsidRDefault="00874BDB" w:rsidP="00874BDB">
                  <w:pPr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874BDB"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</w:rPr>
                    <w:t>ACHIEVEMENT #1</w:t>
                  </w:r>
                </w:p>
              </w:txbxContent>
            </v:textbox>
          </v:shape>
        </w:pict>
      </w:r>
      <w:r w:rsidR="00FA0A97">
        <w:rPr>
          <w:noProof/>
        </w:rPr>
        <w:pict w14:anchorId="55F4C69D">
          <v:shape id="_x0000_s1033" type="#_x0000_t202" style="position:absolute;margin-left:36.15pt;margin-top:296.55pt;width:282.3pt;height:105.15pt;z-index:251664384" filled="f" stroked="f">
            <v:textbox>
              <w:txbxContent>
                <w:p w14:paraId="4F020B02" w14:textId="526E817D" w:rsidR="00FA0A97" w:rsidRPr="00FA0A97" w:rsidRDefault="00FA0A97" w:rsidP="00FA0A97">
                  <w:pPr>
                    <w:spacing w:after="0" w:line="240" w:lineRule="auto"/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  <w:u w:val="single"/>
                    </w:rPr>
                  </w:pPr>
                  <w:r w:rsidRPr="00FA0A97"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  <w:u w:val="single"/>
                    </w:rPr>
                    <w:t>MISSION or VISION STATEMENT</w:t>
                  </w:r>
                </w:p>
                <w:p w14:paraId="746A6AFA" w14:textId="77777777" w:rsidR="00FA0A97" w:rsidRPr="00FA0A97" w:rsidRDefault="00FA0A97" w:rsidP="00FA0A97">
                  <w:pPr>
                    <w:spacing w:after="0" w:line="240" w:lineRule="auto"/>
                    <w:rPr>
                      <w:rFonts w:ascii="Myriad Pro" w:hAnsi="Myriad Pro"/>
                      <w:b/>
                      <w:bCs/>
                      <w:color w:val="FFFFFF" w:themeColor="background1"/>
                      <w:sz w:val="24"/>
                      <w:szCs w:val="24"/>
                      <w:u w:val="single"/>
                    </w:rPr>
                  </w:pPr>
                </w:p>
                <w:p w14:paraId="407BB042" w14:textId="46DAE280" w:rsidR="00FA0A97" w:rsidRPr="00FA0A97" w:rsidRDefault="00FA0A97" w:rsidP="00FA0A97">
                  <w:pPr>
                    <w:spacing w:after="0" w:line="240" w:lineRule="auto"/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</w:pPr>
                  <w:r w:rsidRPr="00FA0A97">
                    <w:rPr>
                      <w:rFonts w:ascii="Myriad Pro" w:hAnsi="Myriad Pro"/>
                      <w:color w:val="FFFFFF" w:themeColor="background1"/>
                      <w:sz w:val="20"/>
                      <w:szCs w:val="20"/>
                    </w:rPr>
                    <w:t>Brief description of the statement goes here.</w:t>
                  </w:r>
                </w:p>
              </w:txbxContent>
            </v:textbox>
          </v:shape>
        </w:pict>
      </w:r>
      <w:r w:rsidR="006755E8">
        <w:rPr>
          <w:noProof/>
        </w:rPr>
        <w:pict w14:anchorId="56B4DE6A">
          <v:shape id="_x0000_s1032" type="#_x0000_t202" style="position:absolute;margin-left:-45.45pt;margin-top:200.85pt;width:558.45pt;height:73.9pt;z-index:251663360" filled="f" stroked="f">
            <v:textbox>
              <w:txbxContent>
                <w:p w14:paraId="78D045AE" w14:textId="55441843" w:rsidR="006755E8" w:rsidRPr="006755E8" w:rsidRDefault="006755E8" w:rsidP="00FA0A97">
                  <w:pPr>
                    <w:spacing w:after="0" w:line="240" w:lineRule="auto"/>
                    <w:rPr>
                      <w:rFonts w:ascii="Myriad Pro" w:hAnsi="Myriad Pro"/>
                      <w:sz w:val="24"/>
                      <w:szCs w:val="24"/>
                    </w:rPr>
                  </w:pPr>
                  <w:r w:rsidRPr="006755E8">
                    <w:rPr>
                      <w:rFonts w:ascii="Myriad Pro" w:hAnsi="Myriad Pro"/>
                      <w:sz w:val="24"/>
                      <w:szCs w:val="24"/>
                    </w:rPr>
                    <w:t>Description of the department or college goes here.</w:t>
                  </w:r>
                </w:p>
              </w:txbxContent>
            </v:textbox>
          </v:shape>
        </w:pict>
      </w:r>
      <w:r w:rsidR="002B1434">
        <w:rPr>
          <w:noProof/>
        </w:rPr>
        <w:pict w14:anchorId="06D30F96">
          <v:shape id="_x0000_s1029" type="#_x0000_t202" style="position:absolute;margin-left:-52.85pt;margin-top:52.45pt;width:574.25pt;height:67.9pt;z-index:251660288;mso-position-vertical-relative:page;v-text-anchor:middle" filled="f" stroked="f">
            <v:textbox>
              <w:txbxContent>
                <w:p w14:paraId="6A099B45" w14:textId="67FD8970" w:rsidR="002B1434" w:rsidRPr="00070208" w:rsidRDefault="002B1434" w:rsidP="002B1434">
                  <w:pPr>
                    <w:spacing w:after="0"/>
                    <w:jc w:val="center"/>
                    <w:rPr>
                      <w:rFonts w:ascii="Myriad Pro" w:hAnsi="Myriad Pro"/>
                      <w:b/>
                      <w:bCs/>
                      <w:color w:val="FFFFFF" w:themeColor="background1"/>
                      <w:sz w:val="96"/>
                      <w:szCs w:val="96"/>
                    </w:rPr>
                  </w:pPr>
                  <w:r w:rsidRPr="00070208">
                    <w:rPr>
                      <w:rFonts w:ascii="Myriad Pro" w:hAnsi="Myriad Pro"/>
                      <w:b/>
                      <w:bCs/>
                      <w:color w:val="FFFFFF" w:themeColor="background1"/>
                      <w:sz w:val="52"/>
                      <w:szCs w:val="52"/>
                    </w:rPr>
                    <w:t xml:space="preserve">DEPARTMENT NAME </w:t>
                  </w:r>
                  <w:r w:rsidRPr="00070208">
                    <w:rPr>
                      <w:rFonts w:ascii="Myriad Pro" w:hAnsi="Myriad Pro"/>
                      <w:b/>
                      <w:bCs/>
                      <w:color w:val="FFFFFF" w:themeColor="background1"/>
                      <w:sz w:val="52"/>
                      <w:szCs w:val="52"/>
                    </w:rPr>
                    <w:t>OR COLLEGE NAME GOES HERE</w:t>
                  </w:r>
                </w:p>
              </w:txbxContent>
            </v:textbox>
            <w10:wrap anchory="page"/>
            <w10:anchorlock/>
          </v:shape>
        </w:pict>
      </w:r>
      <w:r w:rsidR="00787A88">
        <w:rPr>
          <w:noProof/>
        </w:rPr>
        <w:softHyphen/>
      </w:r>
    </w:p>
    <w:p w14:paraId="1ED43CC7" w14:textId="1136653A" w:rsidR="00F21FC4" w:rsidRPr="00685386" w:rsidRDefault="00C81308" w:rsidP="00685386">
      <w:r>
        <w:rPr>
          <w:noProof/>
        </w:rPr>
        <w:pict w14:anchorId="64325BE6">
          <v:rect id="_x0000_s1026" style="position:absolute;margin-left:-53.6pt;margin-top:123.65pt;width:594.9pt;height:141.45pt;z-index:-251657216;mso-position-vertical-relative:page" stroked="f">
            <v:fill r:id="rId4" o:title="BUILDING images placeholder" recolor="t" rotate="t" type="frame"/>
            <w10:wrap anchory="page"/>
            <w10:anchorlock/>
          </v:rect>
        </w:pict>
      </w:r>
      <w:r w:rsidR="00070208">
        <w:rPr>
          <w:noProof/>
        </w:rPr>
        <w:drawing>
          <wp:anchor distT="0" distB="0" distL="114300" distR="114300" simplePos="0" relativeHeight="251658239" behindDoc="1" locked="1" layoutInCell="1" allowOverlap="1" wp14:anchorId="2A15C07C" wp14:editId="4B32CB9E">
            <wp:simplePos x="0" y="0"/>
            <wp:positionH relativeFrom="column">
              <wp:posOffset>-909955</wp:posOffset>
            </wp:positionH>
            <wp:positionV relativeFrom="page">
              <wp:posOffset>0</wp:posOffset>
            </wp:positionV>
            <wp:extent cx="7769225" cy="10053320"/>
            <wp:effectExtent l="0" t="0" r="0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225" cy="1005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1FC4" w:rsidRPr="00685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386"/>
    <w:rsid w:val="00070208"/>
    <w:rsid w:val="00072C91"/>
    <w:rsid w:val="000A36CC"/>
    <w:rsid w:val="0010687A"/>
    <w:rsid w:val="00125029"/>
    <w:rsid w:val="00214D7F"/>
    <w:rsid w:val="002B1434"/>
    <w:rsid w:val="0035689B"/>
    <w:rsid w:val="00377643"/>
    <w:rsid w:val="003A2B2A"/>
    <w:rsid w:val="003B366C"/>
    <w:rsid w:val="004B2AAB"/>
    <w:rsid w:val="006755E8"/>
    <w:rsid w:val="00685386"/>
    <w:rsid w:val="006F20AB"/>
    <w:rsid w:val="00787A88"/>
    <w:rsid w:val="00874BDB"/>
    <w:rsid w:val="008C3919"/>
    <w:rsid w:val="00C81308"/>
    <w:rsid w:val="00C919EE"/>
    <w:rsid w:val="00CB63D0"/>
    <w:rsid w:val="00D76D6E"/>
    <w:rsid w:val="00DD2420"/>
    <w:rsid w:val="00F21FC4"/>
    <w:rsid w:val="00F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41E4F28"/>
  <w15:chartTrackingRefBased/>
  <w15:docId w15:val="{5EDD7DD5-89D1-4D26-A2D8-12D6E893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Mleynek</dc:creator>
  <cp:keywords/>
  <dc:description/>
  <cp:lastModifiedBy>Tara Mleynek</cp:lastModifiedBy>
  <cp:revision>2</cp:revision>
  <dcterms:created xsi:type="dcterms:W3CDTF">2022-04-08T21:09:00Z</dcterms:created>
  <dcterms:modified xsi:type="dcterms:W3CDTF">2022-04-08T21:09:00Z</dcterms:modified>
</cp:coreProperties>
</file>